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C1" w:rsidRPr="00943DE6" w:rsidRDefault="005524C1" w:rsidP="003C6871">
      <w:pPr>
        <w:pStyle w:val="ConsNonformat"/>
        <w:widowControl/>
        <w:ind w:left="-284" w:firstLine="426"/>
        <w:rPr>
          <w:rFonts w:ascii="Times New Roman" w:hAnsi="Times New Roman" w:cs="Times New Roman"/>
          <w:b/>
          <w:sz w:val="28"/>
          <w:szCs w:val="28"/>
        </w:rPr>
      </w:pPr>
      <w:r w:rsidRPr="00943DE6">
        <w:rPr>
          <w:rFonts w:ascii="Times New Roman" w:hAnsi="Times New Roman" w:cs="Times New Roman"/>
          <w:b/>
          <w:sz w:val="28"/>
          <w:szCs w:val="28"/>
        </w:rPr>
        <w:t xml:space="preserve">САРАТОВСКАЯ ОБЛАСТЬ </w:t>
      </w:r>
      <w:r w:rsidRPr="00943DE6">
        <w:rPr>
          <w:rFonts w:ascii="Times New Roman" w:hAnsi="Times New Roman" w:cs="Times New Roman"/>
          <w:b/>
          <w:sz w:val="28"/>
          <w:szCs w:val="28"/>
        </w:rPr>
        <w:tab/>
      </w:r>
      <w:r w:rsidRPr="00943DE6">
        <w:rPr>
          <w:rFonts w:ascii="Times New Roman" w:hAnsi="Times New Roman" w:cs="Times New Roman"/>
          <w:b/>
          <w:sz w:val="28"/>
          <w:szCs w:val="28"/>
        </w:rPr>
        <w:tab/>
      </w:r>
      <w:r w:rsidR="003C00C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943DE6">
        <w:rPr>
          <w:rFonts w:ascii="Times New Roman" w:hAnsi="Times New Roman" w:cs="Times New Roman"/>
          <w:b/>
          <w:sz w:val="28"/>
          <w:szCs w:val="28"/>
        </w:rPr>
        <w:tab/>
        <w:t>ОЗИНСКИЙ РАЙОН</w:t>
      </w:r>
    </w:p>
    <w:p w:rsidR="005524C1" w:rsidRPr="00943DE6" w:rsidRDefault="005524C1" w:rsidP="003C6871">
      <w:pPr>
        <w:pStyle w:val="ConsNonformat"/>
        <w:widowControl/>
        <w:ind w:left="-284" w:firstLine="426"/>
        <w:rPr>
          <w:rFonts w:ascii="Times New Roman" w:hAnsi="Times New Roman" w:cs="Times New Roman"/>
          <w:b/>
          <w:sz w:val="28"/>
          <w:szCs w:val="28"/>
        </w:rPr>
      </w:pPr>
    </w:p>
    <w:p w:rsidR="005524C1" w:rsidRPr="00943DE6" w:rsidRDefault="005524C1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43DE6">
        <w:rPr>
          <w:rFonts w:ascii="Times New Roman" w:hAnsi="Times New Roman" w:cs="Times New Roman"/>
          <w:sz w:val="28"/>
          <w:szCs w:val="28"/>
        </w:rPr>
        <w:t>РАЙОННОЕ СОБРАНИЕ</w:t>
      </w:r>
    </w:p>
    <w:p w:rsidR="005524C1" w:rsidRPr="00943DE6" w:rsidRDefault="005524C1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43DE6">
        <w:rPr>
          <w:rFonts w:ascii="Times New Roman" w:hAnsi="Times New Roman" w:cs="Times New Roman"/>
          <w:sz w:val="28"/>
          <w:szCs w:val="28"/>
        </w:rPr>
        <w:t>ОЗИНСКОГО МУНИЦИПАЛЬНОГО РАЙОНА</w:t>
      </w:r>
    </w:p>
    <w:p w:rsidR="005524C1" w:rsidRPr="00943DE6" w:rsidRDefault="005524C1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43DE6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5524C1" w:rsidRPr="00943DE6" w:rsidRDefault="005524C1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524C1" w:rsidRDefault="003C00CE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четвертое заседание</w:t>
      </w:r>
    </w:p>
    <w:p w:rsidR="003C00CE" w:rsidRPr="00943DE6" w:rsidRDefault="003C00CE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524C1" w:rsidRPr="00943DE6" w:rsidRDefault="005524C1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43DE6">
        <w:rPr>
          <w:rFonts w:ascii="Times New Roman" w:hAnsi="Times New Roman" w:cs="Times New Roman"/>
          <w:sz w:val="28"/>
          <w:szCs w:val="28"/>
        </w:rPr>
        <w:t>РЕШЕНИЕ №</w:t>
      </w:r>
      <w:r w:rsidR="003C00CE">
        <w:rPr>
          <w:rFonts w:ascii="Times New Roman" w:hAnsi="Times New Roman" w:cs="Times New Roman"/>
          <w:sz w:val="28"/>
          <w:szCs w:val="28"/>
        </w:rPr>
        <w:t xml:space="preserve"> 226</w:t>
      </w:r>
    </w:p>
    <w:p w:rsidR="005524C1" w:rsidRPr="00943DE6" w:rsidRDefault="005524C1" w:rsidP="003C6871">
      <w:pPr>
        <w:pStyle w:val="ConsTitle"/>
        <w:widowControl/>
        <w:ind w:left="-284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43D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3C00CE">
        <w:rPr>
          <w:rFonts w:ascii="Times New Roman" w:hAnsi="Times New Roman" w:cs="Times New Roman"/>
          <w:sz w:val="28"/>
          <w:szCs w:val="28"/>
        </w:rPr>
        <w:t>о</w:t>
      </w:r>
      <w:r w:rsidRPr="00943DE6">
        <w:rPr>
          <w:rFonts w:ascii="Times New Roman" w:hAnsi="Times New Roman" w:cs="Times New Roman"/>
          <w:sz w:val="28"/>
          <w:szCs w:val="28"/>
        </w:rPr>
        <w:t>т</w:t>
      </w:r>
      <w:r w:rsidR="003C00CE">
        <w:rPr>
          <w:rFonts w:ascii="Times New Roman" w:hAnsi="Times New Roman" w:cs="Times New Roman"/>
          <w:sz w:val="28"/>
          <w:szCs w:val="28"/>
        </w:rPr>
        <w:t xml:space="preserve"> 11 августа</w:t>
      </w:r>
      <w:r w:rsidR="00C720C8">
        <w:rPr>
          <w:rFonts w:ascii="Times New Roman" w:hAnsi="Times New Roman" w:cs="Times New Roman"/>
          <w:sz w:val="28"/>
          <w:szCs w:val="28"/>
        </w:rPr>
        <w:t xml:space="preserve"> </w:t>
      </w:r>
      <w:r w:rsidRPr="00943DE6">
        <w:rPr>
          <w:rFonts w:ascii="Times New Roman" w:hAnsi="Times New Roman" w:cs="Times New Roman"/>
          <w:sz w:val="28"/>
          <w:szCs w:val="28"/>
        </w:rPr>
        <w:t>2014 года</w:t>
      </w:r>
    </w:p>
    <w:p w:rsidR="005524C1" w:rsidRPr="00943DE6" w:rsidRDefault="005524C1" w:rsidP="003C68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24C1" w:rsidRPr="003C00CE" w:rsidRDefault="005524C1" w:rsidP="003C6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</w:p>
    <w:p w:rsidR="005524C1" w:rsidRPr="003C00CE" w:rsidRDefault="005524C1" w:rsidP="003C6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«О присвоении звания </w:t>
      </w:r>
    </w:p>
    <w:p w:rsidR="005524C1" w:rsidRPr="003C00CE" w:rsidRDefault="005524C1" w:rsidP="003C6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«Почетный гражданин Озинского </w:t>
      </w:r>
    </w:p>
    <w:p w:rsidR="005524C1" w:rsidRPr="003C00CE" w:rsidRDefault="005524C1" w:rsidP="003C6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района»</w:t>
      </w:r>
    </w:p>
    <w:p w:rsidR="005524C1" w:rsidRPr="00943DE6" w:rsidRDefault="005524C1" w:rsidP="003C68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24C1" w:rsidRPr="00943DE6" w:rsidRDefault="005524C1" w:rsidP="003C68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24C1" w:rsidRPr="00943DE6" w:rsidRDefault="005524C1" w:rsidP="003C687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3DE6">
        <w:rPr>
          <w:rFonts w:ascii="Times New Roman" w:hAnsi="Times New Roman" w:cs="Times New Roman"/>
          <w:sz w:val="28"/>
          <w:szCs w:val="28"/>
        </w:rPr>
        <w:t xml:space="preserve">На основании Устава Озинского муниципального района, районное Собрание Озинского муниципального района Саратовской области </w:t>
      </w:r>
    </w:p>
    <w:p w:rsidR="005524C1" w:rsidRPr="00943DE6" w:rsidRDefault="005524C1" w:rsidP="003C6871">
      <w:pPr>
        <w:pStyle w:val="ConsNormal"/>
        <w:widowControl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524C1" w:rsidRPr="00943DE6" w:rsidRDefault="005524C1" w:rsidP="003C68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DE6">
        <w:rPr>
          <w:rFonts w:ascii="Times New Roman" w:hAnsi="Times New Roman" w:cs="Times New Roman"/>
          <w:b/>
          <w:sz w:val="28"/>
          <w:szCs w:val="28"/>
        </w:rPr>
        <w:t>Р</w:t>
      </w:r>
      <w:r w:rsidR="00A93691">
        <w:rPr>
          <w:rFonts w:ascii="Times New Roman" w:hAnsi="Times New Roman" w:cs="Times New Roman"/>
          <w:b/>
          <w:sz w:val="28"/>
          <w:szCs w:val="28"/>
        </w:rPr>
        <w:t>Е</w:t>
      </w:r>
      <w:r w:rsidRPr="00943DE6">
        <w:rPr>
          <w:rFonts w:ascii="Times New Roman" w:hAnsi="Times New Roman" w:cs="Times New Roman"/>
          <w:b/>
          <w:sz w:val="28"/>
          <w:szCs w:val="28"/>
        </w:rPr>
        <w:t>ШИЛО:</w:t>
      </w:r>
    </w:p>
    <w:p w:rsidR="005524C1" w:rsidRPr="00943DE6" w:rsidRDefault="005524C1" w:rsidP="003C687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24C1" w:rsidRPr="00943DE6" w:rsidRDefault="005524C1" w:rsidP="003C6871">
      <w:pPr>
        <w:pStyle w:val="21"/>
        <w:tabs>
          <w:tab w:val="left" w:pos="720"/>
        </w:tabs>
        <w:ind w:firstLine="567"/>
        <w:jc w:val="both"/>
        <w:rPr>
          <w:szCs w:val="28"/>
        </w:rPr>
      </w:pPr>
      <w:r w:rsidRPr="00943DE6">
        <w:rPr>
          <w:szCs w:val="28"/>
        </w:rPr>
        <w:t>1.</w:t>
      </w:r>
      <w:r w:rsidR="00754D82">
        <w:rPr>
          <w:szCs w:val="28"/>
        </w:rPr>
        <w:t xml:space="preserve"> </w:t>
      </w:r>
      <w:r w:rsidRPr="00943DE6">
        <w:rPr>
          <w:szCs w:val="28"/>
        </w:rPr>
        <w:t>Утвердить Положение «</w:t>
      </w:r>
      <w:r w:rsidR="00943DE6">
        <w:rPr>
          <w:bCs/>
          <w:color w:val="26282F"/>
          <w:szCs w:val="28"/>
        </w:rPr>
        <w:t>О</w:t>
      </w:r>
      <w:r w:rsidRPr="00943DE6">
        <w:rPr>
          <w:bCs/>
          <w:color w:val="26282F"/>
          <w:szCs w:val="28"/>
        </w:rPr>
        <w:t xml:space="preserve"> присвоении звания "Почетный гражданин Озинского муниципального района</w:t>
      </w:r>
      <w:r w:rsidR="00C720C8">
        <w:rPr>
          <w:szCs w:val="28"/>
        </w:rPr>
        <w:t>» согласно П</w:t>
      </w:r>
      <w:r w:rsidRPr="00943DE6">
        <w:rPr>
          <w:szCs w:val="28"/>
        </w:rPr>
        <w:t>риложению 1.</w:t>
      </w:r>
    </w:p>
    <w:p w:rsidR="005524C1" w:rsidRPr="00943DE6" w:rsidRDefault="005524C1" w:rsidP="003C6871">
      <w:pPr>
        <w:pStyle w:val="21"/>
        <w:tabs>
          <w:tab w:val="left" w:pos="720"/>
        </w:tabs>
        <w:ind w:firstLine="567"/>
        <w:jc w:val="both"/>
        <w:rPr>
          <w:szCs w:val="28"/>
        </w:rPr>
      </w:pPr>
      <w:r w:rsidRPr="00943DE6">
        <w:rPr>
          <w:szCs w:val="28"/>
        </w:rPr>
        <w:t>2. Утвердить состав общественной комиссии по присвоению звания «Почетный гражданин Озинского м</w:t>
      </w:r>
      <w:r w:rsidR="00C720C8">
        <w:rPr>
          <w:szCs w:val="28"/>
        </w:rPr>
        <w:t>униципального района» согласно П</w:t>
      </w:r>
      <w:r w:rsidRPr="00943DE6">
        <w:rPr>
          <w:szCs w:val="28"/>
        </w:rPr>
        <w:t>риложению 2.</w:t>
      </w:r>
    </w:p>
    <w:p w:rsidR="005524C1" w:rsidRPr="00943DE6" w:rsidRDefault="005524C1" w:rsidP="003C6871">
      <w:pPr>
        <w:pStyle w:val="21"/>
        <w:tabs>
          <w:tab w:val="left" w:pos="720"/>
        </w:tabs>
        <w:ind w:firstLine="567"/>
        <w:jc w:val="both"/>
        <w:rPr>
          <w:szCs w:val="28"/>
        </w:rPr>
      </w:pPr>
      <w:r w:rsidRPr="00943DE6">
        <w:rPr>
          <w:szCs w:val="28"/>
        </w:rPr>
        <w:t>3.</w:t>
      </w:r>
      <w:r w:rsidR="00754D82">
        <w:rPr>
          <w:szCs w:val="28"/>
        </w:rPr>
        <w:t xml:space="preserve"> </w:t>
      </w:r>
      <w:r w:rsidRPr="00943DE6">
        <w:rPr>
          <w:szCs w:val="28"/>
        </w:rPr>
        <w:t>Настоящее решение вступает в силу со дня его опубликования.</w:t>
      </w:r>
    </w:p>
    <w:p w:rsidR="005524C1" w:rsidRPr="00943DE6" w:rsidRDefault="005524C1" w:rsidP="003C6871">
      <w:pPr>
        <w:pStyle w:val="21"/>
        <w:ind w:firstLine="374"/>
        <w:jc w:val="both"/>
        <w:rPr>
          <w:szCs w:val="28"/>
        </w:rPr>
      </w:pPr>
    </w:p>
    <w:p w:rsidR="005524C1" w:rsidRPr="00943DE6" w:rsidRDefault="005524C1" w:rsidP="003C6871">
      <w:pPr>
        <w:pStyle w:val="21"/>
        <w:ind w:firstLine="374"/>
        <w:jc w:val="both"/>
        <w:rPr>
          <w:szCs w:val="28"/>
        </w:rPr>
      </w:pPr>
    </w:p>
    <w:p w:rsidR="005524C1" w:rsidRPr="00943DE6" w:rsidRDefault="005524C1" w:rsidP="003C6871">
      <w:pPr>
        <w:pStyle w:val="21"/>
        <w:ind w:firstLine="0"/>
        <w:jc w:val="both"/>
        <w:rPr>
          <w:szCs w:val="28"/>
        </w:rPr>
      </w:pPr>
    </w:p>
    <w:p w:rsidR="005524C1" w:rsidRPr="00943DE6" w:rsidRDefault="005524C1" w:rsidP="003C6871">
      <w:pPr>
        <w:pStyle w:val="21"/>
        <w:ind w:firstLine="0"/>
        <w:jc w:val="both"/>
        <w:rPr>
          <w:b/>
          <w:bCs/>
          <w:szCs w:val="28"/>
        </w:rPr>
      </w:pPr>
      <w:r w:rsidRPr="00943DE6">
        <w:rPr>
          <w:b/>
          <w:bCs/>
          <w:szCs w:val="28"/>
        </w:rPr>
        <w:t>Глава Озинского</w:t>
      </w:r>
    </w:p>
    <w:p w:rsidR="005524C1" w:rsidRPr="00943DE6" w:rsidRDefault="005524C1" w:rsidP="003C6871">
      <w:pPr>
        <w:pStyle w:val="21"/>
        <w:ind w:firstLine="0"/>
        <w:jc w:val="both"/>
        <w:rPr>
          <w:b/>
          <w:bCs/>
          <w:szCs w:val="28"/>
        </w:rPr>
      </w:pPr>
      <w:r w:rsidRPr="00943DE6">
        <w:rPr>
          <w:b/>
          <w:bCs/>
          <w:szCs w:val="28"/>
        </w:rPr>
        <w:t xml:space="preserve">муниципального района           </w:t>
      </w:r>
      <w:r w:rsidR="00754D82">
        <w:rPr>
          <w:b/>
          <w:bCs/>
          <w:szCs w:val="28"/>
        </w:rPr>
        <w:t xml:space="preserve"> </w:t>
      </w:r>
      <w:r w:rsidRPr="00943DE6">
        <w:rPr>
          <w:b/>
          <w:bCs/>
          <w:szCs w:val="28"/>
        </w:rPr>
        <w:t xml:space="preserve">     </w:t>
      </w:r>
      <w:r w:rsidR="003C6871">
        <w:rPr>
          <w:b/>
          <w:bCs/>
          <w:szCs w:val="28"/>
        </w:rPr>
        <w:t xml:space="preserve">            </w:t>
      </w:r>
      <w:r w:rsidRPr="00943DE6">
        <w:rPr>
          <w:b/>
          <w:bCs/>
          <w:szCs w:val="28"/>
        </w:rPr>
        <w:t xml:space="preserve">                             С.А. Колесников</w:t>
      </w:r>
    </w:p>
    <w:p w:rsidR="005524C1" w:rsidRPr="00943DE6" w:rsidRDefault="005524C1" w:rsidP="003C6871">
      <w:pPr>
        <w:pStyle w:val="21"/>
        <w:ind w:firstLine="0"/>
        <w:jc w:val="both"/>
        <w:rPr>
          <w:b/>
          <w:bCs/>
          <w:szCs w:val="28"/>
        </w:rPr>
      </w:pPr>
    </w:p>
    <w:p w:rsidR="005524C1" w:rsidRPr="00943DE6" w:rsidRDefault="005524C1" w:rsidP="003C6871">
      <w:pPr>
        <w:pStyle w:val="21"/>
        <w:ind w:firstLine="0"/>
        <w:jc w:val="both"/>
        <w:rPr>
          <w:b/>
          <w:bCs/>
          <w:szCs w:val="28"/>
        </w:rPr>
      </w:pPr>
    </w:p>
    <w:p w:rsidR="005524C1" w:rsidRPr="00943DE6" w:rsidRDefault="005524C1" w:rsidP="003C6871">
      <w:pPr>
        <w:pStyle w:val="21"/>
        <w:ind w:firstLine="0"/>
        <w:jc w:val="both"/>
        <w:rPr>
          <w:b/>
          <w:bCs/>
          <w:szCs w:val="28"/>
        </w:rPr>
      </w:pPr>
    </w:p>
    <w:p w:rsidR="005524C1" w:rsidRPr="00943DE6" w:rsidRDefault="005524C1" w:rsidP="003C6871">
      <w:pPr>
        <w:pStyle w:val="21"/>
        <w:ind w:firstLine="0"/>
        <w:jc w:val="both"/>
        <w:rPr>
          <w:b/>
          <w:bCs/>
          <w:szCs w:val="28"/>
        </w:rPr>
      </w:pPr>
    </w:p>
    <w:p w:rsidR="005524C1" w:rsidRPr="00943DE6" w:rsidRDefault="005524C1" w:rsidP="003C68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524C1" w:rsidRPr="00943DE6" w:rsidRDefault="005524C1" w:rsidP="003C68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524C1" w:rsidRPr="00672FAA" w:rsidRDefault="005524C1" w:rsidP="003C687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C00CE" w:rsidRDefault="003C00CE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6871" w:rsidRDefault="003C6871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6871" w:rsidRDefault="003C6871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6871" w:rsidRDefault="003C6871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6871" w:rsidRDefault="003C6871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4EE7" w:rsidRDefault="000D4EE7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4EE7" w:rsidRDefault="000D4EE7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6871" w:rsidRDefault="003C6871" w:rsidP="005524C1">
      <w:pPr>
        <w:spacing w:after="0"/>
        <w:ind w:left="48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0CE" w:rsidRPr="003C00CE" w:rsidRDefault="005524C1" w:rsidP="0045669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C00C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A1718" w:rsidRPr="003C00CE">
        <w:rPr>
          <w:rFonts w:ascii="Times New Roman" w:hAnsi="Times New Roman" w:cs="Times New Roman"/>
          <w:sz w:val="24"/>
          <w:szCs w:val="24"/>
        </w:rPr>
        <w:t>1</w:t>
      </w:r>
      <w:r w:rsidR="003C00CE" w:rsidRPr="003C00CE">
        <w:rPr>
          <w:rFonts w:ascii="Times New Roman" w:hAnsi="Times New Roman" w:cs="Times New Roman"/>
          <w:sz w:val="24"/>
          <w:szCs w:val="24"/>
        </w:rPr>
        <w:t xml:space="preserve"> </w:t>
      </w:r>
      <w:r w:rsidRPr="003C00CE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5524C1" w:rsidRDefault="005524C1" w:rsidP="0045669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C00CE">
        <w:rPr>
          <w:rFonts w:ascii="Times New Roman" w:hAnsi="Times New Roman" w:cs="Times New Roman"/>
          <w:sz w:val="24"/>
          <w:szCs w:val="24"/>
        </w:rPr>
        <w:t>районного  Собрания Озинского муниципального района</w:t>
      </w:r>
    </w:p>
    <w:p w:rsidR="00DE5BC5" w:rsidRPr="003C00CE" w:rsidRDefault="00DE5BC5" w:rsidP="0045669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5524C1" w:rsidRPr="003C00CE" w:rsidRDefault="005524C1" w:rsidP="0045669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C00CE">
        <w:rPr>
          <w:rFonts w:ascii="Times New Roman" w:hAnsi="Times New Roman" w:cs="Times New Roman"/>
          <w:sz w:val="24"/>
          <w:szCs w:val="24"/>
        </w:rPr>
        <w:t>от</w:t>
      </w:r>
      <w:r w:rsidR="003C00CE" w:rsidRPr="003C00CE">
        <w:rPr>
          <w:rFonts w:ascii="Times New Roman" w:hAnsi="Times New Roman" w:cs="Times New Roman"/>
          <w:sz w:val="24"/>
          <w:szCs w:val="24"/>
        </w:rPr>
        <w:t xml:space="preserve"> 11 августа 2014 года</w:t>
      </w:r>
      <w:r w:rsidR="00687155">
        <w:rPr>
          <w:rFonts w:ascii="Times New Roman" w:hAnsi="Times New Roman" w:cs="Times New Roman"/>
          <w:sz w:val="24"/>
          <w:szCs w:val="24"/>
        </w:rPr>
        <w:t xml:space="preserve"> </w:t>
      </w:r>
      <w:r w:rsidR="00687155" w:rsidRPr="003C00CE">
        <w:rPr>
          <w:rFonts w:ascii="Times New Roman" w:hAnsi="Times New Roman" w:cs="Times New Roman"/>
          <w:sz w:val="24"/>
          <w:szCs w:val="24"/>
        </w:rPr>
        <w:t>№</w:t>
      </w:r>
      <w:r w:rsidR="00775B86">
        <w:rPr>
          <w:rFonts w:ascii="Times New Roman" w:hAnsi="Times New Roman" w:cs="Times New Roman"/>
          <w:sz w:val="24"/>
          <w:szCs w:val="24"/>
        </w:rPr>
        <w:t xml:space="preserve"> </w:t>
      </w:r>
      <w:r w:rsidR="00687155" w:rsidRPr="003C00CE">
        <w:rPr>
          <w:rFonts w:ascii="Times New Roman" w:hAnsi="Times New Roman" w:cs="Times New Roman"/>
          <w:sz w:val="24"/>
          <w:szCs w:val="24"/>
        </w:rPr>
        <w:t>226</w:t>
      </w:r>
    </w:p>
    <w:p w:rsidR="00775B86" w:rsidRDefault="00775B86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01251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Положение</w:t>
      </w: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о присвоении звания "Почетный гражданин </w:t>
      </w:r>
    </w:p>
    <w:p w:rsidR="00EC6DBB" w:rsidRDefault="00BE6550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района"</w:t>
      </w:r>
    </w:p>
    <w:p w:rsidR="00701251" w:rsidRPr="003C00CE" w:rsidRDefault="00701251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  <w:bookmarkEnd w:id="0"/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1"/>
      <w:r w:rsidRPr="003C00CE">
        <w:rPr>
          <w:rFonts w:ascii="Times New Roman" w:hAnsi="Times New Roman" w:cs="Times New Roman"/>
          <w:sz w:val="28"/>
          <w:szCs w:val="28"/>
        </w:rPr>
        <w:t xml:space="preserve">1.1. Настоящее Положение регулирует порядок присвоения почетного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определяет статус лиц, которым присвоено звание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содержит описание почетных знаков.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2"/>
      <w:bookmarkEnd w:id="1"/>
      <w:r w:rsidRPr="003C00CE">
        <w:rPr>
          <w:rFonts w:ascii="Times New Roman" w:hAnsi="Times New Roman" w:cs="Times New Roman"/>
          <w:sz w:val="28"/>
          <w:szCs w:val="28"/>
        </w:rPr>
        <w:t xml:space="preserve">1.2. Звание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является высшим признанием заслуг удостоенного лица перед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Озинским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муниципальным районом и его населением.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03"/>
      <w:bookmarkEnd w:id="2"/>
      <w:r w:rsidRPr="003C00C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C00CE">
        <w:rPr>
          <w:rFonts w:ascii="Times New Roman" w:hAnsi="Times New Roman" w:cs="Times New Roman"/>
          <w:sz w:val="28"/>
          <w:szCs w:val="28"/>
        </w:rPr>
        <w:t xml:space="preserve">Звание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присваивается персонально, пожизненно за выдающиеся заслуги в области производства, экономики, культуры, науки, образования, здравоохранения, обеспечения безопасности и правопорядка, социального, духовного и нравственного воспитания, благотворительной и других сферах деятельности, способствующих развитию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proofErr w:type="gramEnd"/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04"/>
      <w:bookmarkEnd w:id="3"/>
      <w:r w:rsidRPr="003C00CE">
        <w:rPr>
          <w:rFonts w:ascii="Times New Roman" w:hAnsi="Times New Roman" w:cs="Times New Roman"/>
          <w:sz w:val="28"/>
          <w:szCs w:val="28"/>
        </w:rPr>
        <w:t xml:space="preserve">1.4. Звание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может быть присвоено любому гражданину Российской Федерации при жизни или посмертно и не может быть отозвано, за исключением случаев, предусмотренных федеральным или областным законодательством..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5"/>
      <w:bookmarkEnd w:id="4"/>
      <w:r w:rsidRPr="003C00CE">
        <w:rPr>
          <w:rFonts w:ascii="Times New Roman" w:hAnsi="Times New Roman" w:cs="Times New Roman"/>
          <w:sz w:val="28"/>
          <w:szCs w:val="28"/>
        </w:rPr>
        <w:t xml:space="preserve">1.5. Основаниями для присвоения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являются:</w:t>
      </w:r>
    </w:p>
    <w:bookmarkEnd w:id="5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долговременная и устойчивая известность среди жителей района на почве эффективной благотворительной деятельности;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- совершение мужественных героических поступков во благо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 и его жителей;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- авторитет лица у жителей района, обретенный длительной общественной, культурной, научной, политической, хозяйственной, а также иной деятельностью с выдающимися результатами для Российской Федерации, Саратовской области и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Звание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не может быть присвоено лицам, которые имеют не</w:t>
      </w:r>
      <w:r w:rsidR="00426F06" w:rsidRPr="003C00CE">
        <w:rPr>
          <w:rFonts w:ascii="Times New Roman" w:hAnsi="Times New Roman" w:cs="Times New Roman"/>
          <w:sz w:val="28"/>
          <w:szCs w:val="28"/>
        </w:rPr>
        <w:t xml:space="preserve">снятую и непогашенную судимость, </w:t>
      </w:r>
      <w:proofErr w:type="gramStart"/>
      <w:r w:rsidR="00426F06" w:rsidRPr="003C00CE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="00426F06" w:rsidRPr="003C00CE">
        <w:rPr>
          <w:rFonts w:ascii="Times New Roman" w:hAnsi="Times New Roman" w:cs="Times New Roman"/>
          <w:sz w:val="28"/>
          <w:szCs w:val="28"/>
        </w:rPr>
        <w:t xml:space="preserve"> в отношении которых</w:t>
      </w:r>
      <w:r w:rsidR="00734ABC">
        <w:rPr>
          <w:rFonts w:ascii="Times New Roman" w:hAnsi="Times New Roman" w:cs="Times New Roman"/>
          <w:sz w:val="28"/>
          <w:szCs w:val="28"/>
        </w:rPr>
        <w:t xml:space="preserve"> в </w:t>
      </w:r>
      <w:r w:rsidR="00426F06" w:rsidRPr="003C00CE">
        <w:rPr>
          <w:rFonts w:ascii="Times New Roman" w:hAnsi="Times New Roman" w:cs="Times New Roman"/>
          <w:sz w:val="28"/>
          <w:szCs w:val="28"/>
        </w:rPr>
        <w:t>этот момент возбуждено уголовное дело.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6"/>
      <w:r w:rsidRPr="003C00CE">
        <w:rPr>
          <w:rFonts w:ascii="Times New Roman" w:hAnsi="Times New Roman" w:cs="Times New Roman"/>
          <w:sz w:val="28"/>
          <w:szCs w:val="28"/>
        </w:rPr>
        <w:t xml:space="preserve">1.6. Представление кандидатов на присвоение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производится при личном согласии кандидатов или их наследников.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7"/>
      <w:bookmarkEnd w:id="6"/>
      <w:r w:rsidRPr="003C00CE">
        <w:rPr>
          <w:rFonts w:ascii="Times New Roman" w:hAnsi="Times New Roman" w:cs="Times New Roman"/>
          <w:sz w:val="28"/>
          <w:szCs w:val="28"/>
        </w:rPr>
        <w:t xml:space="preserve">1.7. Расходы, связанные с присвоением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осуществляются за счет средств, предусмотренных на эти цели в бюджете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Pr="003C00CE">
        <w:rPr>
          <w:rFonts w:ascii="Times New Roman" w:hAnsi="Times New Roman" w:cs="Times New Roman"/>
          <w:sz w:val="28"/>
          <w:szCs w:val="28"/>
        </w:rPr>
        <w:lastRenderedPageBreak/>
        <w:t>в том числе за счет безвозмездных поступлений от физических и юридических лиц.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08"/>
      <w:bookmarkEnd w:id="7"/>
      <w:r w:rsidRPr="003C00CE">
        <w:rPr>
          <w:rFonts w:ascii="Times New Roman" w:hAnsi="Times New Roman" w:cs="Times New Roman"/>
          <w:sz w:val="28"/>
          <w:szCs w:val="28"/>
        </w:rPr>
        <w:t xml:space="preserve">1.8. При формировании бюджета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администрацией района ежегодно вносятся предложения, учитывающие расходы, необходимые для реализации настоящего Положения.</w:t>
      </w:r>
    </w:p>
    <w:bookmarkEnd w:id="8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4C9C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" w:name="sub_1200"/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2. Порядок присвоения звания "Почетный гражданин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72FAA"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района"</w:t>
      </w:r>
      <w:bookmarkEnd w:id="9"/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01"/>
      <w:r w:rsidRPr="003C00CE">
        <w:rPr>
          <w:rFonts w:ascii="Times New Roman" w:hAnsi="Times New Roman" w:cs="Times New Roman"/>
          <w:sz w:val="28"/>
          <w:szCs w:val="28"/>
        </w:rPr>
        <w:t xml:space="preserve">2.1. Решение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района" принимается на заседании </w:t>
      </w:r>
      <w:r w:rsidR="00734ABC">
        <w:rPr>
          <w:rFonts w:ascii="Times New Roman" w:hAnsi="Times New Roman" w:cs="Times New Roman"/>
          <w:sz w:val="28"/>
          <w:szCs w:val="28"/>
        </w:rPr>
        <w:t xml:space="preserve"> районного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Собрания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 (далее - Собрание) не менее 2/3 голосов от установленного числа депутатов и оформляется решением Собрания.</w:t>
      </w:r>
    </w:p>
    <w:bookmarkEnd w:id="10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Рассмотрение вопроса о принятии решения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района" может осуществляться в отсутствие представляемого к званию лица.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Количество присваиваемых званий за определенный год не может превышать одного.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02"/>
      <w:r w:rsidRPr="003C00CE">
        <w:rPr>
          <w:rFonts w:ascii="Times New Roman" w:hAnsi="Times New Roman" w:cs="Times New Roman"/>
          <w:sz w:val="28"/>
          <w:szCs w:val="28"/>
        </w:rPr>
        <w:t xml:space="preserve">2.2. Организация деятельности по присвоению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осуществляется общественной комиссией по рассмотрению кандидатур на присвоение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района" (далее - общественная комиссия), </w:t>
      </w:r>
      <w:r w:rsidR="00426F06" w:rsidRPr="003C00CE">
        <w:rPr>
          <w:rFonts w:ascii="Times New Roman" w:hAnsi="Times New Roman" w:cs="Times New Roman"/>
          <w:sz w:val="28"/>
          <w:szCs w:val="28"/>
        </w:rPr>
        <w:t>состав которой утверждается Районным собранием</w:t>
      </w:r>
      <w:r w:rsidRPr="003C00CE">
        <w:rPr>
          <w:rFonts w:ascii="Times New Roman" w:hAnsi="Times New Roman" w:cs="Times New Roman"/>
          <w:sz w:val="28"/>
          <w:szCs w:val="28"/>
        </w:rPr>
        <w:t>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222"/>
      <w:bookmarkEnd w:id="11"/>
      <w:r w:rsidRPr="003C00CE">
        <w:rPr>
          <w:rFonts w:ascii="Times New Roman" w:hAnsi="Times New Roman" w:cs="Times New Roman"/>
          <w:sz w:val="28"/>
          <w:szCs w:val="28"/>
        </w:rPr>
        <w:t xml:space="preserve">В состав общественной комиссии входят представители органов местного самоуправления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поселений, входящих в состав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трудовых коллективов и общественных организаций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03"/>
      <w:bookmarkEnd w:id="12"/>
      <w:r w:rsidRPr="003C00CE">
        <w:rPr>
          <w:rFonts w:ascii="Times New Roman" w:hAnsi="Times New Roman" w:cs="Times New Roman"/>
          <w:sz w:val="28"/>
          <w:szCs w:val="28"/>
        </w:rPr>
        <w:t xml:space="preserve">2.3. Рассмотрение вопроса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осуществляется общественной комиссией на основании ходатайств, представляемых в администрацию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04"/>
      <w:bookmarkEnd w:id="13"/>
      <w:r w:rsidRPr="003C00CE">
        <w:rPr>
          <w:rFonts w:ascii="Times New Roman" w:hAnsi="Times New Roman" w:cs="Times New Roman"/>
          <w:sz w:val="28"/>
          <w:szCs w:val="28"/>
        </w:rPr>
        <w:t xml:space="preserve">2.4. Ходатайство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района" инициируется Главой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и Главой администрации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депутатами Собрания, органами местного самоуправления городского, сельских поселений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района, трудовыми коллективами предприятий, организаций, учреждений, общественными объединениями.</w:t>
      </w:r>
    </w:p>
    <w:bookmarkEnd w:id="14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Субъекты инициативы присвоения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района" вносят предложения в течение текущего года до 1 июля следующего года.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205"/>
      <w:r w:rsidRPr="003C00CE">
        <w:rPr>
          <w:rFonts w:ascii="Times New Roman" w:hAnsi="Times New Roman" w:cs="Times New Roman"/>
          <w:sz w:val="28"/>
          <w:szCs w:val="28"/>
        </w:rPr>
        <w:t xml:space="preserve">2.5. Для рассмотрения вопроса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на имя Главы администрации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 направляются следующие документы:</w:t>
      </w:r>
    </w:p>
    <w:bookmarkEnd w:id="15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- представление субъекта инициативы к присвоению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с подробной биографией кандидата с приложением копий документов, подтверждающих факты биографии, имеющие значение для присвоения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lastRenderedPageBreak/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и подробное изложение конкретных заслуг, достижений выдвинутого кандидата;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0CE">
        <w:rPr>
          <w:rFonts w:ascii="Times New Roman" w:hAnsi="Times New Roman" w:cs="Times New Roman"/>
          <w:sz w:val="28"/>
          <w:szCs w:val="28"/>
        </w:rPr>
        <w:t xml:space="preserve">- решение органа местного самоуправления городского или сельского поселения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района, либо выписка из протокола общего собрания трудового коллектива предприятия, организации, учреждения, либо выписка из протокола заседания уполномоченного органа в соответствии с уставом общественного объединения о выдвижении кандидата - в случае выдвижения кандидата соответственно органом местного самоуправления городского или сельского поселения, коллективами предприятий, организаций, учреждений, общественным объединением;</w:t>
      </w:r>
      <w:proofErr w:type="gramEnd"/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документы, содержащие сведения о трудовой или иной деятельности кандидата;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копии наградных документов кандидата, ранее полученных им за заслуги, достижения (если имеются);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- 2 фотографии кандидата 3 </w:t>
      </w:r>
      <w:proofErr w:type="spellStart"/>
      <w:r w:rsidRPr="003C00C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C00CE">
        <w:rPr>
          <w:rFonts w:ascii="Times New Roman" w:hAnsi="Times New Roman" w:cs="Times New Roman"/>
          <w:sz w:val="28"/>
          <w:szCs w:val="28"/>
        </w:rPr>
        <w:t xml:space="preserve"> 4 см и 1 фотография 10 </w:t>
      </w:r>
      <w:proofErr w:type="spellStart"/>
      <w:r w:rsidRPr="003C00C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C00CE">
        <w:rPr>
          <w:rFonts w:ascii="Times New Roman" w:hAnsi="Times New Roman" w:cs="Times New Roman"/>
          <w:sz w:val="28"/>
          <w:szCs w:val="28"/>
        </w:rPr>
        <w:t xml:space="preserve"> 14;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письменное согласие кандидата;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любая дополнительная информация (в том числе по запросу секретаря комиссии), предоставление которой не запрещено законодательством РФ.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06"/>
      <w:r w:rsidRPr="003C00CE">
        <w:rPr>
          <w:rFonts w:ascii="Times New Roman" w:hAnsi="Times New Roman" w:cs="Times New Roman"/>
          <w:sz w:val="28"/>
          <w:szCs w:val="28"/>
        </w:rPr>
        <w:t>2.6. Срок рассмотрения ходатайств - три месяца.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07"/>
      <w:bookmarkEnd w:id="16"/>
      <w:r w:rsidRPr="003C00CE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3C00CE">
        <w:rPr>
          <w:rFonts w:ascii="Times New Roman" w:hAnsi="Times New Roman" w:cs="Times New Roman"/>
          <w:sz w:val="28"/>
          <w:szCs w:val="28"/>
        </w:rPr>
        <w:t xml:space="preserve">Секретарь общественной комиссии осуществляет консультирование по вопросам присвоения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анализ приложенных к ходатайству документов, извещает кандидата о поступлении ходатайств, извещает членов общественной комиссии о месте и времени заседания, ведет протокол заседания, обеспечивает хранение материалов, поступающих в общественную комиссию, и передачу их в фонды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краеведческого музея.</w:t>
      </w:r>
      <w:proofErr w:type="gramEnd"/>
      <w:r w:rsidRPr="003C00CE">
        <w:rPr>
          <w:rFonts w:ascii="Times New Roman" w:hAnsi="Times New Roman" w:cs="Times New Roman"/>
          <w:sz w:val="28"/>
          <w:szCs w:val="28"/>
        </w:rPr>
        <w:t xml:space="preserve"> При необходимости секретарь общественной комиссии осуществляет сбор дополнительной информации о кандидате.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08"/>
      <w:bookmarkEnd w:id="17"/>
      <w:r w:rsidRPr="003C00CE">
        <w:rPr>
          <w:rFonts w:ascii="Times New Roman" w:hAnsi="Times New Roman" w:cs="Times New Roman"/>
          <w:sz w:val="28"/>
          <w:szCs w:val="28"/>
        </w:rPr>
        <w:t>2.8. На основании представленных секретарем общественной комиссии документов председатель общественной комиссии назначает место и время заседания общественной комиссии, утверждает повестку дня, ведет заседание общественной комиссии.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09"/>
      <w:bookmarkEnd w:id="18"/>
      <w:r w:rsidRPr="003C00CE">
        <w:rPr>
          <w:rFonts w:ascii="Times New Roman" w:hAnsi="Times New Roman" w:cs="Times New Roman"/>
          <w:sz w:val="28"/>
          <w:szCs w:val="28"/>
        </w:rPr>
        <w:t xml:space="preserve">2.9. Заседания общественной комиссии проводятся один раз в год при наличии ходатайств и готовых к рассмотрению документов. О месте и времени заседания члены общественной комиссии должны быть извещены не </w:t>
      </w:r>
      <w:proofErr w:type="gramStart"/>
      <w:r w:rsidRPr="003C00C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C00CE">
        <w:rPr>
          <w:rFonts w:ascii="Times New Roman" w:hAnsi="Times New Roman" w:cs="Times New Roman"/>
          <w:sz w:val="28"/>
          <w:szCs w:val="28"/>
        </w:rPr>
        <w:t xml:space="preserve"> чем за пять дней до дня заседания.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10"/>
      <w:bookmarkEnd w:id="19"/>
      <w:r w:rsidRPr="003C00CE">
        <w:rPr>
          <w:rFonts w:ascii="Times New Roman" w:hAnsi="Times New Roman" w:cs="Times New Roman"/>
          <w:sz w:val="28"/>
          <w:szCs w:val="28"/>
        </w:rPr>
        <w:t xml:space="preserve">2.10. На основании представленных материалов общественная комиссия принимает решение о направлении в Собрание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представления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района" либо мотивированного решения об отклонении кандидатуры. О принятом решении комиссия информирует инициирующую сторону в письменном виде.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211"/>
      <w:bookmarkEnd w:id="20"/>
      <w:r w:rsidRPr="003C00CE">
        <w:rPr>
          <w:rFonts w:ascii="Times New Roman" w:hAnsi="Times New Roman" w:cs="Times New Roman"/>
          <w:sz w:val="28"/>
          <w:szCs w:val="28"/>
        </w:rPr>
        <w:t>2.11. Решение общественной комиссии принимается простым большинством голосов при условии участия в заседании не менее двух третей от установленной численности членов общественной комиссии. Решение общественной комиссии оформляется протоколом, который подписывает председатель и секретарь общественной комиссии.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121"/>
      <w:bookmarkEnd w:id="21"/>
      <w:r w:rsidRPr="003C00CE">
        <w:rPr>
          <w:rFonts w:ascii="Times New Roman" w:hAnsi="Times New Roman" w:cs="Times New Roman"/>
          <w:sz w:val="28"/>
          <w:szCs w:val="28"/>
        </w:rPr>
        <w:lastRenderedPageBreak/>
        <w:t xml:space="preserve">2.12. На заседании Собрания общественная комиссия представляет документы, являющиеся обоснованием ходатайства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13"/>
      <w:bookmarkEnd w:id="22"/>
      <w:r w:rsidRPr="003C00CE">
        <w:rPr>
          <w:rFonts w:ascii="Times New Roman" w:hAnsi="Times New Roman" w:cs="Times New Roman"/>
          <w:sz w:val="28"/>
          <w:szCs w:val="28"/>
        </w:rPr>
        <w:t xml:space="preserve">2.13. Внесенные в Собрание проекты решений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рассматриваются Собранием на открытом заседании по каждой кандидатуре в отдельности.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14"/>
      <w:bookmarkEnd w:id="23"/>
      <w:r w:rsidRPr="003C00CE">
        <w:rPr>
          <w:rFonts w:ascii="Times New Roman" w:hAnsi="Times New Roman" w:cs="Times New Roman"/>
          <w:sz w:val="28"/>
          <w:szCs w:val="28"/>
        </w:rPr>
        <w:t xml:space="preserve">2.14. Лицу, удостоенному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района", вручается "Свидетельство Почетного гражданина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удостоверение, памятная лента с надписью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района".</w:t>
      </w:r>
    </w:p>
    <w:bookmarkEnd w:id="24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Вручение свидетельства, удостоверения, нагрудной ленты производится лицу, удостоенному этого звания, либо его наследникам, в торжественной обстановке Главой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или по его поручению другими лицами.</w:t>
      </w:r>
    </w:p>
    <w:p w:rsidR="00EC6DBB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12"/>
      <w:r w:rsidRPr="003C00CE">
        <w:rPr>
          <w:rFonts w:ascii="Times New Roman" w:hAnsi="Times New Roman" w:cs="Times New Roman"/>
          <w:sz w:val="28"/>
          <w:szCs w:val="28"/>
        </w:rPr>
        <w:t xml:space="preserve">2.15. Решение Собрания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о присвоении звания "Почетный гражданин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подлежит обязательному опубликованию.</w:t>
      </w:r>
      <w:bookmarkEnd w:id="25"/>
    </w:p>
    <w:p w:rsidR="00701251" w:rsidRPr="003C00CE" w:rsidRDefault="00701251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01251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300"/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3. Свидетельство Почетного гражданина </w:t>
      </w:r>
    </w:p>
    <w:p w:rsidR="00EC6DBB" w:rsidRPr="003C00CE" w:rsidRDefault="00BE6550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</w:t>
      </w:r>
      <w:bookmarkEnd w:id="26"/>
    </w:p>
    <w:p w:rsidR="00EC6DBB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Свидетельство Почетного гражданина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выполняется типографским способом в красной твердой обложке размером 21x30 см. На лицевой стороне Свидетельства помещается тисненое изображение герба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в середине - надпись "Свидетельство Почетного гражданина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района". Свидетельство подписывается Главой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 и заверяется гербовой печатью.</w:t>
      </w:r>
    </w:p>
    <w:p w:rsidR="00701251" w:rsidRPr="003C00CE" w:rsidRDefault="00701251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01251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4011"/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4. Удостоверение Почетного гражданина </w:t>
      </w:r>
    </w:p>
    <w:p w:rsidR="00EC6DBB" w:rsidRPr="003C00CE" w:rsidRDefault="00BE6550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</w:t>
      </w:r>
      <w:bookmarkEnd w:id="27"/>
    </w:p>
    <w:p w:rsidR="00EC6DBB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Удостоверение Почетного гражданина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 изготавливается в виде книжечки в твердой обложке красного цвета размером в развернутом виде 200x65 мм. По центру на лицевой стороне обложки тиснением золотом размещен герб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под ним надпись "Удостоверение". На правой внутренней стороне удостоверения располагается надпись "Удостоверение Почетного гражданина </w:t>
      </w:r>
      <w:r w:rsidR="00BE655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далее указывается фамилия, имя, отчество. На левой внутренней стороне удостоверения помещается фотография Почетного гражданина, а также указывается дата присвоения почетного звания. Удостоверение подписывается Главой </w:t>
      </w:r>
      <w:r w:rsidR="00BE655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 и заверяется гербовой печатью.</w:t>
      </w:r>
    </w:p>
    <w:p w:rsidR="00701251" w:rsidRPr="003C00CE" w:rsidRDefault="00701251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400"/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5. Книга "Почетные граждане </w:t>
      </w:r>
      <w:r w:rsidR="003C62E0"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района"</w:t>
      </w:r>
      <w:bookmarkEnd w:id="28"/>
    </w:p>
    <w:p w:rsidR="00EC6DBB" w:rsidRPr="003C00CE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401"/>
      <w:r w:rsidRPr="003C00CE">
        <w:rPr>
          <w:rFonts w:ascii="Times New Roman" w:hAnsi="Times New Roman" w:cs="Times New Roman"/>
          <w:sz w:val="28"/>
          <w:szCs w:val="28"/>
        </w:rPr>
        <w:t>5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.1. Для сохранения в памяти потомков создается книга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района".</w:t>
      </w:r>
    </w:p>
    <w:p w:rsidR="00EC6DBB" w:rsidRPr="003C00CE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402"/>
      <w:bookmarkEnd w:id="29"/>
      <w:r w:rsidRPr="003C00CE">
        <w:rPr>
          <w:rFonts w:ascii="Times New Roman" w:hAnsi="Times New Roman" w:cs="Times New Roman"/>
          <w:sz w:val="28"/>
          <w:szCs w:val="28"/>
        </w:rPr>
        <w:t>5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.2. В книгу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заносятся фамилии, имена, отчества лиц, удостоенных звания "Почетный гражданин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района", в хронологическом порядке.</w:t>
      </w:r>
    </w:p>
    <w:p w:rsidR="00EC6DBB" w:rsidRPr="003C00CE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403"/>
      <w:bookmarkEnd w:id="30"/>
      <w:r w:rsidRPr="003C00C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.3. Книга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изготавливается в единственном экземпляре администрацией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района. Книга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передается для ведения и хранения в </w:t>
      </w:r>
      <w:r w:rsidR="00672FAA" w:rsidRPr="003C00CE">
        <w:rPr>
          <w:rFonts w:ascii="Times New Roman" w:hAnsi="Times New Roman" w:cs="Times New Roman"/>
          <w:sz w:val="28"/>
          <w:szCs w:val="28"/>
        </w:rPr>
        <w:t>Озинский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краеведческий музей и является его постоянным экспонатом.</w:t>
      </w:r>
    </w:p>
    <w:bookmarkEnd w:id="31"/>
    <w:p w:rsidR="00EC6DBB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Книга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выполняется типографским способом в форме альбома размером 27х20 см. Запись данных о Почетных гражданах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оформляется художественным способом. В верхней части обложки книги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района" размещается герб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района, в средней части - надпись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района".</w:t>
      </w:r>
    </w:p>
    <w:p w:rsidR="00701251" w:rsidRPr="003C00CE" w:rsidRDefault="00701251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500"/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6. Права граждан, удостоенных почетного звания</w:t>
      </w:r>
      <w:bookmarkEnd w:id="32"/>
    </w:p>
    <w:p w:rsidR="00EC6DBB" w:rsidRPr="003C00CE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501"/>
      <w:r w:rsidRPr="003C00CE">
        <w:rPr>
          <w:rFonts w:ascii="Times New Roman" w:hAnsi="Times New Roman" w:cs="Times New Roman"/>
          <w:sz w:val="28"/>
          <w:szCs w:val="28"/>
        </w:rPr>
        <w:t>6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.1. Сведения о Почетных гражданах </w:t>
      </w:r>
      <w:r w:rsidR="003C62E0" w:rsidRPr="003C00CE">
        <w:rPr>
          <w:rFonts w:ascii="Times New Roman" w:hAnsi="Times New Roman" w:cs="Times New Roman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 в 30-дневный срок с момента присвоения звания заносятся в Книгу "Почетные граждане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 в хронологическом порядке.</w:t>
      </w:r>
    </w:p>
    <w:p w:rsidR="00426F06" w:rsidRPr="003C00CE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6.2. Лица, удостоенные звания "Почетный гражданин Озинского муниципального района", имеют право публичного пользования этим званием</w:t>
      </w:r>
    </w:p>
    <w:p w:rsidR="00426F06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6.3. Почетные граждане приглашаются Главой Озинского  муниципального района на мероприятия, посвященные государственным праздникам, юбилеям области, Озинского  района и другим важным событиям.</w:t>
      </w:r>
    </w:p>
    <w:p w:rsidR="00701251" w:rsidRPr="003C00CE" w:rsidRDefault="00701251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3"/>
    <w:p w:rsidR="00701251" w:rsidRDefault="00EC6DBB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7. Лишение звания "Почетный гражданин </w:t>
      </w:r>
    </w:p>
    <w:p w:rsidR="00EC6DBB" w:rsidRPr="003C00CE" w:rsidRDefault="003C62E0" w:rsidP="006871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Озинского</w:t>
      </w:r>
      <w:r w:rsidR="00EC6DBB" w:rsidRPr="003C00C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района"</w:t>
      </w:r>
    </w:p>
    <w:p w:rsidR="00EC6DBB" w:rsidRPr="003C00CE" w:rsidRDefault="00426F06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601"/>
      <w:r w:rsidRPr="003C00CE">
        <w:rPr>
          <w:rFonts w:ascii="Times New Roman" w:hAnsi="Times New Roman" w:cs="Times New Roman"/>
          <w:sz w:val="28"/>
          <w:szCs w:val="28"/>
        </w:rPr>
        <w:t>7.1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. Лицо, удостоенное звания "Почетный гражданин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муниципального района", может быть лишено данного звания на основании решения Собрания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="00EC6DBB"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bookmarkEnd w:id="34"/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Основаниями для лишения звания "Почетный гражданин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>муниципального района" являются: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 xml:space="preserve">- недостоверность или необоснованность представленных документов для присвоения звания "Почетный гражданин </w:t>
      </w:r>
      <w:r w:rsidR="003C62E0" w:rsidRPr="003C00CE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3C00CE">
        <w:rPr>
          <w:rFonts w:ascii="Times New Roman" w:hAnsi="Times New Roman" w:cs="Times New Roman"/>
          <w:sz w:val="28"/>
          <w:szCs w:val="28"/>
        </w:rPr>
        <w:t xml:space="preserve"> муниципального района";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совершение уголовного преступления (после вступления приговора суда в законную силу);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0CE">
        <w:rPr>
          <w:rFonts w:ascii="Times New Roman" w:hAnsi="Times New Roman" w:cs="Times New Roman"/>
          <w:sz w:val="28"/>
          <w:szCs w:val="28"/>
        </w:rPr>
        <w:t>- совершение лицом проступка, порочащего его как почетного гражданина (по предоставлению органа, обладающего правом внесения ходатайства о присвоении звания).</w:t>
      </w:r>
    </w:p>
    <w:p w:rsidR="00EC6DBB" w:rsidRPr="003C00CE" w:rsidRDefault="00EC6DBB" w:rsidP="006871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849DA" w:rsidRPr="003C00CE" w:rsidRDefault="008849DA" w:rsidP="00687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DE6" w:rsidRPr="003C00CE" w:rsidRDefault="00943DE6" w:rsidP="00687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DE6" w:rsidRDefault="00943DE6" w:rsidP="00687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0B7" w:rsidRDefault="005C00B7" w:rsidP="00687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0B7" w:rsidRDefault="005C00B7" w:rsidP="00687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0B7" w:rsidRDefault="005C00B7" w:rsidP="00687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00CE" w:rsidRPr="003C00CE" w:rsidRDefault="003C00CE" w:rsidP="00F8735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C00C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C00CE">
        <w:rPr>
          <w:rFonts w:ascii="Times New Roman" w:hAnsi="Times New Roman" w:cs="Times New Roman"/>
          <w:sz w:val="24"/>
          <w:szCs w:val="24"/>
        </w:rPr>
        <w:t xml:space="preserve">  к решению</w:t>
      </w:r>
    </w:p>
    <w:p w:rsidR="003C00CE" w:rsidRDefault="003C00CE" w:rsidP="00F8735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C00CE">
        <w:rPr>
          <w:rFonts w:ascii="Times New Roman" w:hAnsi="Times New Roman" w:cs="Times New Roman"/>
          <w:sz w:val="24"/>
          <w:szCs w:val="24"/>
        </w:rPr>
        <w:t>районного  Собрания Озинского муниципального района</w:t>
      </w:r>
    </w:p>
    <w:p w:rsidR="00DE5BC5" w:rsidRPr="003C00CE" w:rsidRDefault="00DE5BC5" w:rsidP="00F8735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3C00CE" w:rsidRPr="003C00CE" w:rsidRDefault="003C00CE" w:rsidP="00F8735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C00CE">
        <w:rPr>
          <w:rFonts w:ascii="Times New Roman" w:hAnsi="Times New Roman" w:cs="Times New Roman"/>
          <w:sz w:val="24"/>
          <w:szCs w:val="24"/>
        </w:rPr>
        <w:t>от 11 августа 2014 года</w:t>
      </w:r>
      <w:r w:rsidR="005C00B7">
        <w:rPr>
          <w:rFonts w:ascii="Times New Roman" w:hAnsi="Times New Roman" w:cs="Times New Roman"/>
          <w:sz w:val="24"/>
          <w:szCs w:val="24"/>
        </w:rPr>
        <w:t xml:space="preserve"> </w:t>
      </w:r>
      <w:r w:rsidR="005C00B7" w:rsidRPr="003C00CE">
        <w:rPr>
          <w:rFonts w:ascii="Times New Roman" w:hAnsi="Times New Roman" w:cs="Times New Roman"/>
          <w:sz w:val="24"/>
          <w:szCs w:val="24"/>
        </w:rPr>
        <w:t>№</w:t>
      </w:r>
      <w:r w:rsidR="005B2FEE">
        <w:rPr>
          <w:rFonts w:ascii="Times New Roman" w:hAnsi="Times New Roman" w:cs="Times New Roman"/>
          <w:sz w:val="24"/>
          <w:szCs w:val="24"/>
        </w:rPr>
        <w:t xml:space="preserve"> </w:t>
      </w:r>
      <w:r w:rsidR="005C00B7" w:rsidRPr="003C00CE">
        <w:rPr>
          <w:rFonts w:ascii="Times New Roman" w:hAnsi="Times New Roman" w:cs="Times New Roman"/>
          <w:sz w:val="24"/>
          <w:szCs w:val="24"/>
        </w:rPr>
        <w:t>226</w:t>
      </w:r>
    </w:p>
    <w:p w:rsidR="007A1718" w:rsidRPr="00943DE6" w:rsidRDefault="007A1718" w:rsidP="006871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3682" w:rsidRDefault="007A1718" w:rsidP="00687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682">
        <w:rPr>
          <w:rFonts w:ascii="Times New Roman" w:hAnsi="Times New Roman" w:cs="Times New Roman"/>
          <w:b/>
          <w:sz w:val="28"/>
          <w:szCs w:val="28"/>
        </w:rPr>
        <w:t>Состав общественной комиссии по присвоению звания</w:t>
      </w:r>
    </w:p>
    <w:p w:rsidR="007A1718" w:rsidRDefault="007A1718" w:rsidP="00687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682">
        <w:rPr>
          <w:rFonts w:ascii="Times New Roman" w:hAnsi="Times New Roman" w:cs="Times New Roman"/>
          <w:b/>
          <w:sz w:val="28"/>
          <w:szCs w:val="28"/>
        </w:rPr>
        <w:t xml:space="preserve"> «Почетный гражданин Озинского муниципального района</w:t>
      </w:r>
      <w:r w:rsidR="00BC6194" w:rsidRPr="00423682">
        <w:rPr>
          <w:rFonts w:ascii="Times New Roman" w:hAnsi="Times New Roman" w:cs="Times New Roman"/>
          <w:b/>
          <w:sz w:val="28"/>
          <w:szCs w:val="28"/>
        </w:rPr>
        <w:t>»</w:t>
      </w:r>
    </w:p>
    <w:p w:rsidR="00423682" w:rsidRPr="00423682" w:rsidRDefault="00423682" w:rsidP="00687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2963"/>
        <w:gridCol w:w="6601"/>
      </w:tblGrid>
      <w:tr w:rsidR="00B97395" w:rsidRPr="00423682" w:rsidTr="00B97395">
        <w:trPr>
          <w:trHeight w:val="606"/>
        </w:trPr>
        <w:tc>
          <w:tcPr>
            <w:tcW w:w="3085" w:type="dxa"/>
          </w:tcPr>
          <w:p w:rsidR="00B97395" w:rsidRPr="00423682" w:rsidRDefault="00860595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Колесников С.А.</w:t>
            </w:r>
          </w:p>
        </w:tc>
        <w:tc>
          <w:tcPr>
            <w:tcW w:w="6946" w:type="dxa"/>
          </w:tcPr>
          <w:p w:rsidR="00B97395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60595" w:rsidRPr="00423682">
              <w:rPr>
                <w:rFonts w:ascii="Times New Roman" w:hAnsi="Times New Roman" w:cs="Times New Roman"/>
                <w:sz w:val="28"/>
                <w:szCs w:val="28"/>
              </w:rPr>
              <w:t>лава Озинского муниципального района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, председатель общественной комиссии</w:t>
            </w:r>
          </w:p>
        </w:tc>
      </w:tr>
      <w:tr w:rsidR="00860595" w:rsidRPr="00423682" w:rsidTr="00B97395">
        <w:trPr>
          <w:trHeight w:val="606"/>
        </w:trPr>
        <w:tc>
          <w:tcPr>
            <w:tcW w:w="3085" w:type="dxa"/>
          </w:tcPr>
          <w:p w:rsidR="00860595" w:rsidRPr="00423682" w:rsidRDefault="00860595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Галяшкина А.А.</w:t>
            </w:r>
          </w:p>
        </w:tc>
        <w:tc>
          <w:tcPr>
            <w:tcW w:w="6946" w:type="dxa"/>
          </w:tcPr>
          <w:p w:rsidR="00860595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60595" w:rsidRPr="00423682">
              <w:rPr>
                <w:rFonts w:ascii="Times New Roman" w:hAnsi="Times New Roman" w:cs="Times New Roman"/>
                <w:sz w:val="28"/>
                <w:szCs w:val="28"/>
              </w:rPr>
              <w:t>лава администрации Озинского муниципального района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общественной комиссии</w:t>
            </w:r>
          </w:p>
        </w:tc>
      </w:tr>
      <w:tr w:rsidR="00860595" w:rsidRPr="00423682" w:rsidTr="00B97395">
        <w:trPr>
          <w:trHeight w:val="606"/>
        </w:trPr>
        <w:tc>
          <w:tcPr>
            <w:tcW w:w="3085" w:type="dxa"/>
          </w:tcPr>
          <w:p w:rsidR="00860595" w:rsidRPr="00423682" w:rsidRDefault="00860595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Зимин В.И.</w:t>
            </w:r>
          </w:p>
        </w:tc>
        <w:tc>
          <w:tcPr>
            <w:tcW w:w="6946" w:type="dxa"/>
          </w:tcPr>
          <w:p w:rsidR="00860595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60595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60595" w:rsidRPr="00423682">
              <w:rPr>
                <w:rFonts w:ascii="Times New Roman" w:hAnsi="Times New Roman" w:cs="Times New Roman"/>
                <w:sz w:val="28"/>
                <w:szCs w:val="28"/>
              </w:rPr>
              <w:t>овета ветеранов Озинского муниципального района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, секретарь общественной комиссии</w:t>
            </w:r>
          </w:p>
        </w:tc>
      </w:tr>
      <w:tr w:rsidR="00672FAA" w:rsidRPr="00423682" w:rsidTr="00A16D59">
        <w:trPr>
          <w:trHeight w:val="606"/>
        </w:trPr>
        <w:tc>
          <w:tcPr>
            <w:tcW w:w="10031" w:type="dxa"/>
            <w:gridSpan w:val="2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b/>
                <w:sz w:val="28"/>
                <w:szCs w:val="28"/>
              </w:rPr>
              <w:t>Члены общественной комиссии</w:t>
            </w:r>
          </w:p>
        </w:tc>
      </w:tr>
      <w:tr w:rsidR="00672FAA" w:rsidRPr="00423682" w:rsidTr="00B23506">
        <w:trPr>
          <w:trHeight w:val="231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Алексеева Е.А.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Озинского муниципального образования</w:t>
            </w:r>
          </w:p>
        </w:tc>
      </w:tr>
      <w:tr w:rsidR="00672FAA" w:rsidRPr="00423682" w:rsidTr="00B97395">
        <w:trPr>
          <w:trHeight w:val="606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Бакалкина</w:t>
            </w:r>
            <w:proofErr w:type="spellEnd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Н.Г.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Сланцерудниковского</w:t>
            </w:r>
            <w:proofErr w:type="spellEnd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672FAA" w:rsidRPr="00423682" w:rsidTr="00B23506">
        <w:trPr>
          <w:trHeight w:val="373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Врабие</w:t>
            </w:r>
            <w:proofErr w:type="spellEnd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Пигаревского муниципального образования</w:t>
            </w:r>
          </w:p>
        </w:tc>
      </w:tr>
      <w:tr w:rsidR="00672FAA" w:rsidRPr="00423682" w:rsidTr="00B23506">
        <w:trPr>
          <w:trHeight w:val="280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Водолагина Н.В.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Урожайного муниципального образования</w:t>
            </w:r>
          </w:p>
        </w:tc>
      </w:tr>
      <w:tr w:rsidR="00672FAA" w:rsidRPr="00423682" w:rsidTr="00B23506">
        <w:trPr>
          <w:trHeight w:val="241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Дустанов</w:t>
            </w:r>
            <w:proofErr w:type="spellEnd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Липовского</w:t>
            </w:r>
            <w:proofErr w:type="spellEnd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672FAA" w:rsidRPr="00423682" w:rsidTr="00B97395">
        <w:trPr>
          <w:trHeight w:val="606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Зубов М.П.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администрации Озинского муниципального образования</w:t>
            </w:r>
          </w:p>
        </w:tc>
      </w:tr>
      <w:tr w:rsidR="00672FAA" w:rsidRPr="00423682" w:rsidTr="00B23506">
        <w:trPr>
          <w:trHeight w:val="241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Красненков А.С.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Балашинского</w:t>
            </w:r>
            <w:proofErr w:type="spellEnd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672FAA" w:rsidRPr="00423682" w:rsidTr="00B23506">
        <w:trPr>
          <w:trHeight w:val="332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Колбаса Н.М.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Ленинского муниципального образования</w:t>
            </w:r>
          </w:p>
        </w:tc>
      </w:tr>
      <w:tr w:rsidR="00672FAA" w:rsidRPr="00423682" w:rsidTr="00B97395">
        <w:trPr>
          <w:trHeight w:val="606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Монин</w:t>
            </w:r>
            <w:proofErr w:type="spellEnd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ндивидуальный предприниматель, депутат районного Собрания Озинского муниципального района</w:t>
            </w:r>
          </w:p>
        </w:tc>
      </w:tr>
      <w:tr w:rsidR="00672FAA" w:rsidRPr="00423682" w:rsidTr="00B97395">
        <w:trPr>
          <w:trHeight w:val="606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Романчук П.И.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бщественного совета Озинского муниципального района</w:t>
            </w:r>
          </w:p>
        </w:tc>
      </w:tr>
      <w:tr w:rsidR="00672FAA" w:rsidRPr="00423682" w:rsidTr="00B23506">
        <w:trPr>
          <w:trHeight w:val="203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Сурганов</w:t>
            </w:r>
            <w:proofErr w:type="spellEnd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Заволжского муниципального образования</w:t>
            </w:r>
          </w:p>
        </w:tc>
      </w:tr>
      <w:tr w:rsidR="00672FAA" w:rsidRPr="00423682" w:rsidTr="00B23506">
        <w:trPr>
          <w:trHeight w:val="294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Селиванова А.В.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Первоцелинного</w:t>
            </w:r>
            <w:proofErr w:type="spellEnd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672FAA" w:rsidRPr="00423682" w:rsidTr="00B23506">
        <w:trPr>
          <w:trHeight w:val="255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Сармин</w:t>
            </w:r>
            <w:proofErr w:type="spellEnd"/>
            <w:r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Чалыклинского</w:t>
            </w:r>
            <w:proofErr w:type="spellEnd"/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672FAA" w:rsidRPr="00423682" w:rsidTr="00B23506">
        <w:trPr>
          <w:trHeight w:val="346"/>
        </w:trPr>
        <w:tc>
          <w:tcPr>
            <w:tcW w:w="3085" w:type="dxa"/>
          </w:tcPr>
          <w:p w:rsidR="00672FAA" w:rsidRPr="00423682" w:rsidRDefault="00672FAA" w:rsidP="0068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682">
              <w:rPr>
                <w:rFonts w:ascii="Times New Roman" w:hAnsi="Times New Roman" w:cs="Times New Roman"/>
                <w:sz w:val="28"/>
                <w:szCs w:val="28"/>
              </w:rPr>
              <w:t>Шатович О.Г.</w:t>
            </w:r>
          </w:p>
        </w:tc>
        <w:tc>
          <w:tcPr>
            <w:tcW w:w="6946" w:type="dxa"/>
          </w:tcPr>
          <w:p w:rsidR="00672FAA" w:rsidRPr="00423682" w:rsidRDefault="00CA6434" w:rsidP="00CA6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72FAA" w:rsidRPr="00423682">
              <w:rPr>
                <w:rFonts w:ascii="Times New Roman" w:hAnsi="Times New Roman" w:cs="Times New Roman"/>
                <w:sz w:val="28"/>
                <w:szCs w:val="28"/>
              </w:rPr>
              <w:t>лава Озерского муниципального образования</w:t>
            </w:r>
          </w:p>
        </w:tc>
      </w:tr>
    </w:tbl>
    <w:p w:rsidR="00B97395" w:rsidRPr="00423682" w:rsidRDefault="00B97395" w:rsidP="006871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97395" w:rsidRPr="00423682" w:rsidSect="00456699">
      <w:pgSz w:w="11900" w:h="16800"/>
      <w:pgMar w:top="567" w:right="851" w:bottom="567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8099D"/>
    <w:multiLevelType w:val="hybridMultilevel"/>
    <w:tmpl w:val="07EA1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907A9"/>
    <w:multiLevelType w:val="hybridMultilevel"/>
    <w:tmpl w:val="1A0C8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562A"/>
    <w:multiLevelType w:val="hybridMultilevel"/>
    <w:tmpl w:val="ABB25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253E"/>
    <w:rsid w:val="000B4720"/>
    <w:rsid w:val="000D4EE7"/>
    <w:rsid w:val="00153C2A"/>
    <w:rsid w:val="00286385"/>
    <w:rsid w:val="00305EAD"/>
    <w:rsid w:val="00324A5B"/>
    <w:rsid w:val="003C00CE"/>
    <w:rsid w:val="003C62E0"/>
    <w:rsid w:val="003C6871"/>
    <w:rsid w:val="00423682"/>
    <w:rsid w:val="00426F06"/>
    <w:rsid w:val="00456699"/>
    <w:rsid w:val="00470C23"/>
    <w:rsid w:val="004C36FD"/>
    <w:rsid w:val="004E4C9C"/>
    <w:rsid w:val="00521D79"/>
    <w:rsid w:val="005524C1"/>
    <w:rsid w:val="005916A9"/>
    <w:rsid w:val="005B2FEE"/>
    <w:rsid w:val="005C00B7"/>
    <w:rsid w:val="00666264"/>
    <w:rsid w:val="00672FAA"/>
    <w:rsid w:val="00687155"/>
    <w:rsid w:val="0069396B"/>
    <w:rsid w:val="00701251"/>
    <w:rsid w:val="00734ABC"/>
    <w:rsid w:val="00754D82"/>
    <w:rsid w:val="00775B86"/>
    <w:rsid w:val="007860D5"/>
    <w:rsid w:val="007A1718"/>
    <w:rsid w:val="008223AB"/>
    <w:rsid w:val="0083195A"/>
    <w:rsid w:val="00860595"/>
    <w:rsid w:val="008849DA"/>
    <w:rsid w:val="00892D4D"/>
    <w:rsid w:val="008A4E0B"/>
    <w:rsid w:val="00921A0C"/>
    <w:rsid w:val="00943DE6"/>
    <w:rsid w:val="00975DD6"/>
    <w:rsid w:val="00A173B4"/>
    <w:rsid w:val="00A93691"/>
    <w:rsid w:val="00AA0ACB"/>
    <w:rsid w:val="00B23506"/>
    <w:rsid w:val="00B64C30"/>
    <w:rsid w:val="00B97395"/>
    <w:rsid w:val="00BC6194"/>
    <w:rsid w:val="00BE6550"/>
    <w:rsid w:val="00C720C8"/>
    <w:rsid w:val="00C81B10"/>
    <w:rsid w:val="00C8253E"/>
    <w:rsid w:val="00CA6434"/>
    <w:rsid w:val="00CF78C4"/>
    <w:rsid w:val="00D46B01"/>
    <w:rsid w:val="00DA3D55"/>
    <w:rsid w:val="00DC2C50"/>
    <w:rsid w:val="00DE194A"/>
    <w:rsid w:val="00DE5BC5"/>
    <w:rsid w:val="00E849BC"/>
    <w:rsid w:val="00EA404C"/>
    <w:rsid w:val="00EC6DBB"/>
    <w:rsid w:val="00F8735A"/>
    <w:rsid w:val="00FD0BE0"/>
    <w:rsid w:val="00FF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8C4"/>
  </w:style>
  <w:style w:type="paragraph" w:styleId="1">
    <w:name w:val="heading 1"/>
    <w:basedOn w:val="a"/>
    <w:next w:val="a"/>
    <w:link w:val="10"/>
    <w:uiPriority w:val="99"/>
    <w:qFormat/>
    <w:rsid w:val="00EC6D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5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C6DBB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EC6DBB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C6DB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C6DBB"/>
    <w:rPr>
      <w:i/>
      <w:iCs/>
    </w:rPr>
  </w:style>
  <w:style w:type="paragraph" w:customStyle="1" w:styleId="21">
    <w:name w:val="Основной текст с отступом 21"/>
    <w:basedOn w:val="a"/>
    <w:rsid w:val="005524C1"/>
    <w:pPr>
      <w:suppressAutoHyphens/>
      <w:spacing w:after="0" w:line="240" w:lineRule="auto"/>
      <w:ind w:firstLine="56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552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552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552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552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59"/>
    <w:rsid w:val="00B973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60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7BC6-B9E5-4693-9415-E2BB46567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7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2014-08-14T12:46:00Z</cp:lastPrinted>
  <dcterms:created xsi:type="dcterms:W3CDTF">2014-04-01T07:03:00Z</dcterms:created>
  <dcterms:modified xsi:type="dcterms:W3CDTF">2014-11-06T11:35:00Z</dcterms:modified>
</cp:coreProperties>
</file>